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9F183" w14:textId="7739E3D3" w:rsidR="00E85485" w:rsidRPr="00F25496" w:rsidRDefault="00E85485" w:rsidP="00E85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38</w:t>
      </w:r>
    </w:p>
    <w:p w14:paraId="33C30A61" w14:textId="77777777" w:rsidR="00E85485" w:rsidRDefault="00E85485" w:rsidP="00E85485">
      <w:pPr>
        <w:pStyle w:val="CRCoverPage"/>
        <w:outlineLvl w:val="0"/>
        <w:rPr>
          <w:rFonts w:cs="Arial"/>
          <w:b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5C71F245" w14:textId="5729341D" w:rsidR="00E85485" w:rsidRDefault="00E85485" w:rsidP="00E854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1A682267" w14:textId="447D3859" w:rsidR="00E85485" w:rsidRDefault="00E85485" w:rsidP="00E854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76AB4">
        <w:rPr>
          <w:rFonts w:ascii="Arial" w:hAnsi="Arial" w:cs="Arial"/>
          <w:bCs/>
          <w:sz w:val="20"/>
          <w:szCs w:val="20"/>
        </w:rPr>
        <w:t xml:space="preserve">LS on opens issues for NB-IoT and </w:t>
      </w:r>
      <w:proofErr w:type="spellStart"/>
      <w:r w:rsidRPr="00C76AB4">
        <w:rPr>
          <w:rFonts w:ascii="Arial" w:hAnsi="Arial" w:cs="Arial"/>
          <w:bCs/>
          <w:sz w:val="20"/>
          <w:szCs w:val="20"/>
        </w:rPr>
        <w:t>eMTC</w:t>
      </w:r>
      <w:proofErr w:type="spellEnd"/>
      <w:r w:rsidRPr="00C76AB4">
        <w:rPr>
          <w:rFonts w:ascii="Arial" w:hAnsi="Arial" w:cs="Arial"/>
          <w:bCs/>
          <w:sz w:val="20"/>
          <w:szCs w:val="20"/>
        </w:rPr>
        <w:t xml:space="preserve"> support for NTN</w:t>
      </w:r>
    </w:p>
    <w:p w14:paraId="27FC7B06" w14:textId="77777777" w:rsidR="00E85485" w:rsidRDefault="00E85485" w:rsidP="00E854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0E90001" w14:textId="1C085219" w:rsidR="00E85485" w:rsidRDefault="00E85485" w:rsidP="00E8548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t>Agenda Item: 3</w:t>
      </w:r>
    </w:p>
    <w:p w14:paraId="341E51D9" w14:textId="77777777" w:rsidR="00E85485" w:rsidRDefault="00E85485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F7931C7" w14:textId="25B1E155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190F95">
        <w:rPr>
          <w:b/>
          <w:i/>
          <w:sz w:val="28"/>
          <w:lang w:val="en-US"/>
        </w:rPr>
        <w:t>1</w:t>
      </w:r>
      <w:r w:rsidR="00A34E40">
        <w:rPr>
          <w:b/>
          <w:i/>
          <w:sz w:val="28"/>
          <w:lang w:val="en-US"/>
        </w:rPr>
        <w:t>406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03CD8B3F" w:rsidR="00232589" w:rsidRPr="00C76AB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C76AB4" w:rsidRPr="00C76AB4">
        <w:rPr>
          <w:rFonts w:ascii="Arial" w:hAnsi="Arial" w:cs="Arial"/>
          <w:bCs/>
          <w:sz w:val="20"/>
          <w:szCs w:val="20"/>
        </w:rPr>
        <w:t xml:space="preserve">LS on opens issues for NB-IoT and </w:t>
      </w:r>
      <w:proofErr w:type="spellStart"/>
      <w:r w:rsidR="00C76AB4" w:rsidRPr="00C76AB4">
        <w:rPr>
          <w:rFonts w:ascii="Arial" w:hAnsi="Arial" w:cs="Arial"/>
          <w:bCs/>
          <w:sz w:val="20"/>
          <w:szCs w:val="20"/>
        </w:rPr>
        <w:t>eMTC</w:t>
      </w:r>
      <w:proofErr w:type="spellEnd"/>
      <w:r w:rsidR="00C76AB4" w:rsidRPr="00C76AB4">
        <w:rPr>
          <w:rFonts w:ascii="Arial" w:hAnsi="Arial" w:cs="Arial"/>
          <w:bCs/>
          <w:sz w:val="20"/>
          <w:szCs w:val="20"/>
        </w:rPr>
        <w:t xml:space="preserve"> support for NTN 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123A4">
        <w:rPr>
          <w:rFonts w:ascii="Arial" w:hAnsi="Arial" w:cs="Arial"/>
          <w:bCs/>
          <w:color w:val="000000"/>
          <w:sz w:val="20"/>
          <w:szCs w:val="20"/>
        </w:rPr>
        <w:t>LTE_NBIOT_eMTC_NTN</w:t>
      </w:r>
      <w:proofErr w:type="spellEnd"/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277AB968" w:rsidR="00232589" w:rsidRPr="00E85485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fr-FR"/>
        </w:rPr>
      </w:pPr>
      <w:r w:rsidRPr="00E85485">
        <w:rPr>
          <w:rFonts w:ascii="Arial" w:hAnsi="Arial" w:cs="Arial"/>
          <w:b/>
          <w:sz w:val="20"/>
          <w:szCs w:val="20"/>
          <w:lang w:val="fr-FR"/>
        </w:rPr>
        <w:t>Source:</w:t>
      </w:r>
      <w:r w:rsidRPr="00E85485">
        <w:rPr>
          <w:rFonts w:ascii="Arial" w:hAnsi="Arial" w:cs="Arial"/>
          <w:bCs/>
          <w:sz w:val="20"/>
          <w:szCs w:val="20"/>
          <w:lang w:val="fr-FR"/>
        </w:rPr>
        <w:tab/>
        <w:t>RAN3</w:t>
      </w:r>
    </w:p>
    <w:p w14:paraId="180512C8" w14:textId="7DE978BE" w:rsidR="00232589" w:rsidRPr="00E85485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fr-FR"/>
        </w:rPr>
      </w:pPr>
      <w:r w:rsidRPr="00E85485">
        <w:rPr>
          <w:rFonts w:ascii="Arial" w:hAnsi="Arial" w:cs="Arial"/>
          <w:b/>
          <w:sz w:val="20"/>
          <w:szCs w:val="20"/>
          <w:lang w:val="fr-FR"/>
        </w:rPr>
        <w:t>To:</w:t>
      </w:r>
      <w:r w:rsidRPr="00E85485">
        <w:rPr>
          <w:rFonts w:ascii="Arial" w:hAnsi="Arial" w:cs="Arial"/>
          <w:bCs/>
          <w:sz w:val="20"/>
          <w:szCs w:val="20"/>
          <w:lang w:val="fr-FR"/>
        </w:rPr>
        <w:tab/>
        <w:t>SA2</w:t>
      </w:r>
      <w:r w:rsidR="00C76AB4" w:rsidRPr="00E85485">
        <w:rPr>
          <w:rFonts w:ascii="Arial" w:hAnsi="Arial" w:cs="Arial"/>
          <w:bCs/>
          <w:sz w:val="20"/>
          <w:szCs w:val="20"/>
          <w:lang w:val="fr-FR"/>
        </w:rPr>
        <w:t>, SA3, RAN2</w:t>
      </w:r>
    </w:p>
    <w:p w14:paraId="5B677998" w14:textId="77777777" w:rsidR="00232589" w:rsidRPr="00E85485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fr-FR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3D5B21C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Steven Xu</w:t>
      </w:r>
    </w:p>
    <w:p w14:paraId="7EC8153E" w14:textId="7E523856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7" w:history="1">
        <w:r w:rsidR="00AC2F14" w:rsidRPr="000F0BBB">
          <w:rPr>
            <w:rStyle w:val="Hyperlink"/>
            <w:rFonts w:ascii="Arial" w:hAnsi="Arial" w:cs="Arial"/>
            <w:bCs/>
            <w:sz w:val="20"/>
            <w:szCs w:val="20"/>
          </w:rPr>
          <w:t>steven.1.xu@nokia-sbell.com</w:t>
        </w:r>
      </w:hyperlink>
      <w:hyperlink r:id="rId8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  <w:r w:rsidRPr="00F123A4">
        <w:rPr>
          <w:rFonts w:ascii="Arial" w:hAnsi="Arial" w:cs="Arial"/>
          <w:b/>
          <w:sz w:val="20"/>
          <w:szCs w:val="20"/>
        </w:rPr>
        <w:t xml:space="preserve"> 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1C6CE7F1" w:rsidR="008F2907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>, SA3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</w:t>
      </w:r>
      <w:proofErr w:type="spellStart"/>
      <w:r w:rsidRPr="00F123A4">
        <w:rPr>
          <w:rFonts w:ascii="Arial" w:eastAsia="MS Mincho" w:hAnsi="Arial" w:cs="Arial"/>
          <w:color w:val="000000"/>
          <w:sz w:val="20"/>
          <w:lang w:eastAsia="ko-KR"/>
        </w:rPr>
        <w:t>eMTC</w:t>
      </w:r>
      <w:proofErr w:type="spellEnd"/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190AC09A" w14:textId="77777777" w:rsidR="006A15EB" w:rsidRPr="00F123A4" w:rsidRDefault="006A15EB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DD2F9A" w14:textId="3C4F1C91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 and SA3</w:t>
      </w:r>
    </w:p>
    <w:p w14:paraId="7E9DC81A" w14:textId="6AD3855E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proofErr w:type="spellStart"/>
      <w:r w:rsidR="0053446D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provide UE location information to </w:t>
      </w:r>
      <w:proofErr w:type="spellStart"/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>eNB</w:t>
      </w:r>
      <w:proofErr w:type="spellEnd"/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security activation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(e.g.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based on the satellite beam footprint) 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the country where the UE is located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(a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nd also not close to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TN level granularity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as previously requested for </w:t>
      </w:r>
      <w:r w:rsidR="00A576AA">
        <w:rPr>
          <w:rFonts w:ascii="Arial" w:eastAsia="MS Mincho" w:hAnsi="Arial" w:cs="Arial"/>
          <w:color w:val="000000"/>
          <w:sz w:val="20"/>
          <w:lang w:eastAsia="ko-KR"/>
        </w:rPr>
        <w:t xml:space="preserve">NR 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NTN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).</w:t>
      </w:r>
    </w:p>
    <w:p w14:paraId="141F6EE5" w14:textId="0FB87D25" w:rsidR="00FB3A0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 xml:space="preserve">and SA3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proofErr w:type="spellStart"/>
      <w:r w:rsidR="0053446D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7E2BD0">
        <w:rPr>
          <w:rFonts w:ascii="Arial" w:eastAsia="MS Mincho" w:hAnsi="Arial" w:cs="Arial"/>
          <w:color w:val="000000"/>
          <w:sz w:val="20"/>
          <w:lang w:eastAsia="ko-KR"/>
        </w:rPr>
        <w:t xml:space="preserve"> in release 17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proofErr w:type="spellStart"/>
      <w:r w:rsidR="00E65240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16B6758E" w14:textId="77777777" w:rsidR="00D43565" w:rsidRPr="00F123A4" w:rsidRDefault="00D43565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0796A4" w14:textId="4E872DAF" w:rsidR="00C76AB4" w:rsidRPr="00F123A4" w:rsidRDefault="00D568C1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2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) To </w:t>
      </w:r>
      <w:r w:rsidR="0009748E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SA2 and 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RAN2</w:t>
      </w:r>
    </w:p>
    <w:p w14:paraId="612B0484" w14:textId="0DA3D426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, which then the </w:t>
      </w:r>
      <w:proofErr w:type="spellStart"/>
      <w:r>
        <w:rPr>
          <w:rFonts w:ascii="Arial" w:eastAsia="MS Mincho" w:hAnsi="Arial" w:cs="Arial"/>
          <w:color w:val="000000"/>
          <w:sz w:val="20"/>
          <w:lang w:eastAsia="ko-KR"/>
        </w:rPr>
        <w:t>eNB</w:t>
      </w:r>
      <w:proofErr w:type="spellEnd"/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</w:t>
      </w:r>
      <w:r w:rsidR="00F22B7C">
        <w:rPr>
          <w:rFonts w:ascii="Arial" w:eastAsia="MS Mincho" w:hAnsi="Arial" w:cs="Arial"/>
          <w:color w:val="000000"/>
          <w:sz w:val="20"/>
          <w:lang w:eastAsia="ko-KR"/>
        </w:rPr>
        <w:t xml:space="preserve"> and SA2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to confirm this assumption.</w:t>
      </w:r>
    </w:p>
    <w:p w14:paraId="07DE87AC" w14:textId="77777777" w:rsidR="00C76AB4" w:rsidRPr="00F123A4" w:rsidRDefault="00C76AB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61605093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  <w:r w:rsidR="003A30A8">
        <w:rPr>
          <w:rFonts w:ascii="Arial" w:hAnsi="Arial" w:cs="Arial"/>
          <w:b/>
          <w:color w:val="000000"/>
          <w:sz w:val="20"/>
          <w:szCs w:val="20"/>
        </w:rPr>
        <w:t xml:space="preserve"> and SA3</w:t>
      </w:r>
    </w:p>
    <w:p w14:paraId="47291311" w14:textId="032296B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>RAN3 kindly asks SA2</w:t>
      </w:r>
      <w:r w:rsidR="003A30A8">
        <w:rPr>
          <w:rFonts w:ascii="Arial" w:hAnsi="Arial" w:cs="Arial"/>
          <w:color w:val="000000"/>
          <w:sz w:val="20"/>
          <w:szCs w:val="20"/>
        </w:rPr>
        <w:t xml:space="preserve"> and SA3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to provide feedback on </w:t>
      </w:r>
      <w:r w:rsidR="00AC2F14">
        <w:rPr>
          <w:rFonts w:ascii="Arial" w:hAnsi="Arial" w:cs="Arial"/>
          <w:color w:val="000000"/>
          <w:sz w:val="20"/>
          <w:szCs w:val="20"/>
        </w:rPr>
        <w:t>above issues</w:t>
      </w:r>
      <w:r w:rsidRPr="00F123A4">
        <w:rPr>
          <w:rFonts w:ascii="Arial" w:hAnsi="Arial" w:cs="Arial"/>
          <w:color w:val="000000"/>
          <w:sz w:val="20"/>
          <w:szCs w:val="20"/>
        </w:rPr>
        <w:t>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73750134" w14:textId="77777777" w:rsidR="003A30A8" w:rsidRPr="00F123A4" w:rsidRDefault="003A30A8" w:rsidP="003A30A8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6ABC228C" w14:textId="6DD74BA6" w:rsidR="003A30A8" w:rsidRPr="0081145D" w:rsidRDefault="003A30A8" w:rsidP="003A30A8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</w:t>
      </w:r>
      <w:r w:rsidR="00A576AA">
        <w:rPr>
          <w:rFonts w:ascii="Arial" w:hAnsi="Arial" w:cs="Arial"/>
          <w:bCs/>
          <w:color w:val="000000"/>
          <w:sz w:val="20"/>
          <w:szCs w:val="20"/>
        </w:rPr>
        <w:t xml:space="preserve"> above issue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3. Date of Next TSG-RAN WG3 Meetings:</w:t>
      </w:r>
    </w:p>
    <w:p w14:paraId="3318A082" w14:textId="0E7692FE" w:rsidR="00742D3E" w:rsidRPr="00F123A4" w:rsidRDefault="00232589" w:rsidP="001776D8">
      <w:pPr>
        <w:tabs>
          <w:tab w:val="left" w:pos="3119"/>
        </w:tabs>
        <w:ind w:left="2268" w:hanging="2268"/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883C" w14:textId="77777777" w:rsidR="00C67D82" w:rsidRDefault="00C67D82" w:rsidP="004148AF">
      <w:pPr>
        <w:spacing w:after="0"/>
      </w:pPr>
      <w:r>
        <w:separator/>
      </w:r>
    </w:p>
  </w:endnote>
  <w:endnote w:type="continuationSeparator" w:id="0">
    <w:p w14:paraId="30A46B67" w14:textId="77777777" w:rsidR="00C67D82" w:rsidRDefault="00C67D82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3ED9" w14:textId="77777777" w:rsidR="00C67D82" w:rsidRDefault="00C67D82" w:rsidP="004148AF">
      <w:pPr>
        <w:spacing w:after="0"/>
      </w:pPr>
      <w:r>
        <w:separator/>
      </w:r>
    </w:p>
  </w:footnote>
  <w:footnote w:type="continuationSeparator" w:id="0">
    <w:p w14:paraId="6C30F2E1" w14:textId="77777777" w:rsidR="00C67D82" w:rsidRDefault="00C67D82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NTE0MDE1tjA0MjBU0lEKTi0uzszPAykwrAUAEpzQAiwAAAA="/>
  </w:docVars>
  <w:rsids>
    <w:rsidRoot w:val="00D16E82"/>
    <w:rsid w:val="00000F53"/>
    <w:rsid w:val="00002E6C"/>
    <w:rsid w:val="00006394"/>
    <w:rsid w:val="00042CDA"/>
    <w:rsid w:val="0007623A"/>
    <w:rsid w:val="00080627"/>
    <w:rsid w:val="0009748E"/>
    <w:rsid w:val="001776D8"/>
    <w:rsid w:val="00190F95"/>
    <w:rsid w:val="00193F9A"/>
    <w:rsid w:val="001A2A0B"/>
    <w:rsid w:val="001D175B"/>
    <w:rsid w:val="001D5AB6"/>
    <w:rsid w:val="00232589"/>
    <w:rsid w:val="002C1D33"/>
    <w:rsid w:val="003A30A8"/>
    <w:rsid w:val="003D3A62"/>
    <w:rsid w:val="003D7C6C"/>
    <w:rsid w:val="004148AF"/>
    <w:rsid w:val="004873E6"/>
    <w:rsid w:val="00511847"/>
    <w:rsid w:val="0053446D"/>
    <w:rsid w:val="005512F3"/>
    <w:rsid w:val="005B3379"/>
    <w:rsid w:val="00600015"/>
    <w:rsid w:val="00612F9A"/>
    <w:rsid w:val="006252BD"/>
    <w:rsid w:val="00637C9C"/>
    <w:rsid w:val="006A15EB"/>
    <w:rsid w:val="00742D3E"/>
    <w:rsid w:val="007668E7"/>
    <w:rsid w:val="007E2BD0"/>
    <w:rsid w:val="007F3C5F"/>
    <w:rsid w:val="0081145D"/>
    <w:rsid w:val="00876BAA"/>
    <w:rsid w:val="008F2907"/>
    <w:rsid w:val="00956B8D"/>
    <w:rsid w:val="0098255E"/>
    <w:rsid w:val="009C043C"/>
    <w:rsid w:val="00A24B1E"/>
    <w:rsid w:val="00A34E40"/>
    <w:rsid w:val="00A51610"/>
    <w:rsid w:val="00A576AA"/>
    <w:rsid w:val="00AA469E"/>
    <w:rsid w:val="00AC2F14"/>
    <w:rsid w:val="00B02AEC"/>
    <w:rsid w:val="00B1629F"/>
    <w:rsid w:val="00B34BBC"/>
    <w:rsid w:val="00B67C09"/>
    <w:rsid w:val="00B77990"/>
    <w:rsid w:val="00BE3860"/>
    <w:rsid w:val="00C25338"/>
    <w:rsid w:val="00C6041C"/>
    <w:rsid w:val="00C6405B"/>
    <w:rsid w:val="00C64964"/>
    <w:rsid w:val="00C67D82"/>
    <w:rsid w:val="00C76AB4"/>
    <w:rsid w:val="00CC1EF0"/>
    <w:rsid w:val="00D16E82"/>
    <w:rsid w:val="00D43565"/>
    <w:rsid w:val="00D550EA"/>
    <w:rsid w:val="00D568C1"/>
    <w:rsid w:val="00D568D9"/>
    <w:rsid w:val="00E65240"/>
    <w:rsid w:val="00E85485"/>
    <w:rsid w:val="00E855B9"/>
    <w:rsid w:val="00EA4B07"/>
    <w:rsid w:val="00F123A4"/>
    <w:rsid w:val="00F22B7C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SimSu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3">
    <w:name w:val="List 3"/>
    <w:basedOn w:val="Normal"/>
    <w:semiHidden/>
    <w:unhideWhenUsed/>
    <w:qFormat/>
    <w:rsid w:val="00E85485"/>
    <w:pPr>
      <w:autoSpaceDE/>
      <w:autoSpaceDN/>
      <w:adjustRightInd/>
      <w:snapToGrid/>
      <w:spacing w:line="259" w:lineRule="auto"/>
      <w:ind w:leftChars="400" w:left="100" w:hangingChars="200" w:hanging="200"/>
      <w:contextualSpacing/>
      <w:jc w:val="left"/>
    </w:pPr>
    <w:rPr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n.1.xu@nokia-sb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33.926_CR0050_(Rel-17)_eSCAS_5G</cp:lastModifiedBy>
  <cp:revision>2</cp:revision>
  <dcterms:created xsi:type="dcterms:W3CDTF">2022-01-27T10:51:00Z</dcterms:created>
  <dcterms:modified xsi:type="dcterms:W3CDTF">2022-01-27T10:51:00Z</dcterms:modified>
</cp:coreProperties>
</file>